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33B" w:rsidRDefault="0041033B" w:rsidP="0041033B">
      <w:pPr>
        <w:jc w:val="center"/>
      </w:pPr>
    </w:p>
    <w:p w:rsidR="0041033B" w:rsidRDefault="0041033B" w:rsidP="0041033B">
      <w:pPr>
        <w:jc w:val="center"/>
      </w:pPr>
    </w:p>
    <w:p w:rsidR="0041033B" w:rsidRDefault="0041033B" w:rsidP="0041033B">
      <w:pPr>
        <w:jc w:val="center"/>
      </w:pPr>
    </w:p>
    <w:p w:rsidR="0041033B" w:rsidRDefault="0041033B" w:rsidP="0041033B">
      <w:pPr>
        <w:jc w:val="center"/>
      </w:pPr>
    </w:p>
    <w:p w:rsidR="0041033B" w:rsidRDefault="0041033B" w:rsidP="0041033B">
      <w:pPr>
        <w:jc w:val="center"/>
      </w:pPr>
    </w:p>
    <w:p w:rsidR="0041033B" w:rsidRDefault="0041033B" w:rsidP="0041033B">
      <w:pPr>
        <w:jc w:val="center"/>
      </w:pPr>
    </w:p>
    <w:p w:rsidR="0099275D" w:rsidRDefault="0041033B" w:rsidP="0041033B">
      <w:pPr>
        <w:jc w:val="center"/>
      </w:pPr>
      <w:r>
        <w:t>Medical Model on Mental Health</w:t>
      </w:r>
    </w:p>
    <w:p w:rsidR="0041033B" w:rsidRDefault="0041033B" w:rsidP="0041033B">
      <w:pPr>
        <w:jc w:val="center"/>
      </w:pPr>
      <w:r>
        <w:t>Student’s Name</w:t>
      </w:r>
    </w:p>
    <w:p w:rsidR="0041033B" w:rsidRDefault="0041033B" w:rsidP="0041033B">
      <w:pPr>
        <w:jc w:val="center"/>
      </w:pPr>
      <w:r>
        <w:t>Institution</w:t>
      </w:r>
    </w:p>
    <w:p w:rsidR="0041033B" w:rsidRDefault="0041033B">
      <w:pPr>
        <w:spacing w:line="276" w:lineRule="auto"/>
      </w:pPr>
      <w:r>
        <w:br w:type="page"/>
      </w:r>
    </w:p>
    <w:p w:rsidR="0041033B" w:rsidRDefault="0041033B" w:rsidP="0041033B">
      <w:pPr>
        <w:jc w:val="center"/>
      </w:pPr>
      <w:bookmarkStart w:id="0" w:name="_GoBack"/>
      <w:r>
        <w:lastRenderedPageBreak/>
        <w:t xml:space="preserve">Medical Model </w:t>
      </w:r>
      <w:bookmarkEnd w:id="0"/>
      <w:r>
        <w:t>on Mental Health</w:t>
      </w:r>
    </w:p>
    <w:p w:rsidR="0041033B" w:rsidRDefault="0041033B" w:rsidP="0041033B">
      <w:pPr>
        <w:ind w:firstLine="720"/>
      </w:pPr>
      <w:r>
        <w:t>The medical model is used by psychiatrists to get to understand mental health in patients. That is, it gives psychiatrists an insight concerning the causes of specific conditions like Alzheimer’s disease. Conversely, using the medical or biological model to understand and explain cognitive, emotional, and behavioral functioning comes along with some problems. Foremost, the various treatments have severe side effects. ECT scan may result in memory loss in patients. Secondly, apart from dementia, there are no known biological causes for any of the psychiatric disorders</w:t>
      </w:r>
      <w:r w:rsidRPr="0099275D">
        <w:rPr>
          <w:rFonts w:eastAsia="Times New Roman" w:cs="Times New Roman"/>
          <w:szCs w:val="24"/>
        </w:rPr>
        <w:t xml:space="preserve"> </w:t>
      </w:r>
      <w:r>
        <w:rPr>
          <w:rFonts w:eastAsia="Times New Roman" w:cs="Times New Roman"/>
          <w:szCs w:val="24"/>
        </w:rPr>
        <w:t>(Fennig, &amp; Denov, 2019)</w:t>
      </w:r>
      <w:r>
        <w:t>. Thirdly, patients with mental disorders are labeled mentally ill, which may lead to discrimination from other people. Labeling someone to be mentally ill is unethical as most of the mental disorders are only problems of living apart from the diseases identified to affect the brain.</w:t>
      </w:r>
    </w:p>
    <w:p w:rsidR="0041033B" w:rsidRDefault="0041033B" w:rsidP="0041033B">
      <w:pPr>
        <w:ind w:firstLine="720"/>
      </w:pPr>
      <w:r>
        <w:t>Psychologists are instrumental in delivering multiple services to mental health patients. They help in the assessment, diagnosis, and treatment of the psychological problems along with behavioral dysfunctions that are associated with physical and mental health. Psychologists assist in improving the quality of life of individuals struggling with mental health; thus, they provide care to them</w:t>
      </w:r>
      <w:r w:rsidRPr="0099275D">
        <w:rPr>
          <w:rFonts w:eastAsia="Times New Roman" w:cs="Times New Roman"/>
          <w:szCs w:val="24"/>
        </w:rPr>
        <w:t xml:space="preserve"> </w:t>
      </w:r>
      <w:r>
        <w:rPr>
          <w:rFonts w:eastAsia="Times New Roman" w:cs="Times New Roman"/>
          <w:szCs w:val="24"/>
        </w:rPr>
        <w:t>(Rief, &amp; Joormann, 2019)</w:t>
      </w:r>
      <w:r>
        <w:t>. Besides, psychologists offer counseling or psychotherapy to patients. The services are pivotally crucial in helping individuals suffering from mental health in understanding their conditions and the procedures they have to be taken through.</w:t>
      </w:r>
    </w:p>
    <w:p w:rsidR="0041033B" w:rsidRDefault="0041033B" w:rsidP="0041033B">
      <w:pPr>
        <w:ind w:firstLine="720"/>
        <w:jc w:val="center"/>
      </w:pPr>
    </w:p>
    <w:p w:rsidR="0041033B" w:rsidRDefault="0041033B" w:rsidP="0041033B">
      <w:pPr>
        <w:ind w:firstLine="720"/>
        <w:jc w:val="center"/>
      </w:pPr>
    </w:p>
    <w:p w:rsidR="0041033B" w:rsidRDefault="0041033B" w:rsidP="0041033B">
      <w:pPr>
        <w:ind w:firstLine="720"/>
        <w:jc w:val="center"/>
      </w:pPr>
    </w:p>
    <w:p w:rsidR="0041033B" w:rsidRDefault="0041033B" w:rsidP="0041033B">
      <w:pPr>
        <w:ind w:firstLine="720"/>
        <w:jc w:val="center"/>
      </w:pPr>
      <w:r>
        <w:lastRenderedPageBreak/>
        <w:t>References</w:t>
      </w:r>
    </w:p>
    <w:p w:rsidR="0041033B" w:rsidRPr="0099275D" w:rsidRDefault="0041033B" w:rsidP="0041033B">
      <w:pPr>
        <w:spacing w:after="0"/>
        <w:ind w:left="720" w:hanging="720"/>
        <w:rPr>
          <w:rFonts w:eastAsia="Times New Roman" w:cs="Times New Roman"/>
          <w:szCs w:val="24"/>
        </w:rPr>
      </w:pPr>
      <w:r w:rsidRPr="0099275D">
        <w:rPr>
          <w:rFonts w:eastAsia="Times New Roman" w:cs="Times New Roman"/>
          <w:szCs w:val="24"/>
        </w:rPr>
        <w:t xml:space="preserve">Fennig, M., &amp; Denov, M. (2019). Regime of truth: Rethinking the dominance of the bio-medical model in mental health social work with refugee youth. </w:t>
      </w:r>
      <w:r w:rsidRPr="0099275D">
        <w:rPr>
          <w:rFonts w:eastAsia="Times New Roman" w:cs="Times New Roman"/>
          <w:i/>
          <w:iCs/>
          <w:szCs w:val="24"/>
        </w:rPr>
        <w:t>The British Journal of Social Work</w:t>
      </w:r>
      <w:r w:rsidRPr="0099275D">
        <w:rPr>
          <w:rFonts w:eastAsia="Times New Roman" w:cs="Times New Roman"/>
          <w:szCs w:val="24"/>
        </w:rPr>
        <w:t xml:space="preserve">, </w:t>
      </w:r>
      <w:r w:rsidRPr="0099275D">
        <w:rPr>
          <w:rFonts w:eastAsia="Times New Roman" w:cs="Times New Roman"/>
          <w:i/>
          <w:iCs/>
          <w:szCs w:val="24"/>
        </w:rPr>
        <w:t>49</w:t>
      </w:r>
      <w:r w:rsidRPr="0099275D">
        <w:rPr>
          <w:rFonts w:eastAsia="Times New Roman" w:cs="Times New Roman"/>
          <w:szCs w:val="24"/>
        </w:rPr>
        <w:t>(2), 300-317.</w:t>
      </w:r>
    </w:p>
    <w:p w:rsidR="0041033B" w:rsidRPr="0099275D" w:rsidRDefault="0041033B" w:rsidP="0041033B">
      <w:pPr>
        <w:spacing w:after="0"/>
        <w:ind w:left="720" w:hanging="720"/>
        <w:rPr>
          <w:rFonts w:eastAsia="Times New Roman" w:cs="Times New Roman"/>
          <w:szCs w:val="24"/>
        </w:rPr>
      </w:pPr>
      <w:r w:rsidRPr="0099275D">
        <w:rPr>
          <w:rFonts w:eastAsia="Times New Roman" w:cs="Times New Roman"/>
          <w:szCs w:val="24"/>
        </w:rPr>
        <w:t xml:space="preserve">Rief, W., &amp; Joormann, J. (2019). Revisiting the cognitive model of depression: The role of expectations. </w:t>
      </w:r>
      <w:r w:rsidRPr="0099275D">
        <w:rPr>
          <w:rFonts w:eastAsia="Times New Roman" w:cs="Times New Roman"/>
          <w:i/>
          <w:iCs/>
          <w:szCs w:val="24"/>
        </w:rPr>
        <w:t>Clinical Psychology in Europe</w:t>
      </w:r>
      <w:r w:rsidRPr="0099275D">
        <w:rPr>
          <w:rFonts w:eastAsia="Times New Roman" w:cs="Times New Roman"/>
          <w:szCs w:val="24"/>
        </w:rPr>
        <w:t xml:space="preserve">, </w:t>
      </w:r>
      <w:r w:rsidRPr="0099275D">
        <w:rPr>
          <w:rFonts w:eastAsia="Times New Roman" w:cs="Times New Roman"/>
          <w:i/>
          <w:iCs/>
          <w:szCs w:val="24"/>
        </w:rPr>
        <w:t>1</w:t>
      </w:r>
      <w:r w:rsidRPr="0099275D">
        <w:rPr>
          <w:rFonts w:eastAsia="Times New Roman" w:cs="Times New Roman"/>
          <w:szCs w:val="24"/>
        </w:rPr>
        <w:t>(1), 1-19.</w:t>
      </w:r>
    </w:p>
    <w:p w:rsidR="0041033B" w:rsidRPr="00A87644" w:rsidRDefault="0041033B" w:rsidP="0041033B"/>
    <w:p w:rsidR="0041033B" w:rsidRDefault="0041033B" w:rsidP="0041033B">
      <w:pPr>
        <w:jc w:val="center"/>
      </w:pPr>
    </w:p>
    <w:p w:rsidR="0041033B" w:rsidRDefault="0041033B" w:rsidP="0041033B"/>
    <w:p w:rsidR="0041033B" w:rsidRPr="0041033B" w:rsidRDefault="0041033B" w:rsidP="0041033B"/>
    <w:sectPr w:rsidR="0041033B" w:rsidRPr="0041033B" w:rsidSect="004103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451" w:rsidRDefault="00272451" w:rsidP="0041033B">
      <w:pPr>
        <w:spacing w:after="0" w:line="240" w:lineRule="auto"/>
      </w:pPr>
      <w:r>
        <w:separator/>
      </w:r>
    </w:p>
  </w:endnote>
  <w:endnote w:type="continuationSeparator" w:id="0">
    <w:p w:rsidR="00272451" w:rsidRDefault="00272451" w:rsidP="00410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451" w:rsidRDefault="00272451" w:rsidP="0041033B">
      <w:pPr>
        <w:spacing w:after="0" w:line="240" w:lineRule="auto"/>
      </w:pPr>
      <w:r>
        <w:separator/>
      </w:r>
    </w:p>
  </w:footnote>
  <w:footnote w:type="continuationSeparator" w:id="0">
    <w:p w:rsidR="00272451" w:rsidRDefault="00272451" w:rsidP="00410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61766"/>
      <w:docPartObj>
        <w:docPartGallery w:val="Page Numbers (Top of Page)"/>
        <w:docPartUnique/>
      </w:docPartObj>
    </w:sdtPr>
    <w:sdtEndPr/>
    <w:sdtContent>
      <w:p w:rsidR="0041033B" w:rsidRDefault="0041033B">
        <w:pPr>
          <w:pStyle w:val="Header"/>
          <w:jc w:val="right"/>
        </w:pPr>
        <w:r>
          <w:t>MEDICAL MODEL ON MENTAL HEALTH</w:t>
        </w:r>
        <w:r>
          <w:tab/>
        </w:r>
        <w:r>
          <w:tab/>
        </w:r>
        <w:r w:rsidR="00272451">
          <w:fldChar w:fldCharType="begin"/>
        </w:r>
        <w:r w:rsidR="00272451">
          <w:instrText xml:space="preserve"> PAGE   \* MERGEFORMAT </w:instrText>
        </w:r>
        <w:r w:rsidR="00272451">
          <w:fldChar w:fldCharType="separate"/>
        </w:r>
        <w:r w:rsidR="003C35CA">
          <w:rPr>
            <w:noProof/>
          </w:rPr>
          <w:t>2</w:t>
        </w:r>
        <w:r w:rsidR="00272451">
          <w:rPr>
            <w:noProof/>
          </w:rPr>
          <w:fldChar w:fldCharType="end"/>
        </w:r>
      </w:p>
    </w:sdtContent>
  </w:sdt>
  <w:p w:rsidR="0041033B" w:rsidRDefault="004103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33B" w:rsidRDefault="0041033B">
    <w:pPr>
      <w:pStyle w:val="Header"/>
    </w:pPr>
    <w:r>
      <w:t>Running Head: MEDICAL MODEL ON MENTAL HEALTH</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157"/>
    <w:rsid w:val="000C59C8"/>
    <w:rsid w:val="00272451"/>
    <w:rsid w:val="003C35CA"/>
    <w:rsid w:val="0041033B"/>
    <w:rsid w:val="00824FDC"/>
    <w:rsid w:val="0099275D"/>
    <w:rsid w:val="009D0157"/>
    <w:rsid w:val="00A87644"/>
    <w:rsid w:val="00C56D8A"/>
    <w:rsid w:val="00C873F2"/>
    <w:rsid w:val="00CB617D"/>
    <w:rsid w:val="00E4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69CA02-B142-4643-A1D6-F93C4576A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E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33B"/>
    <w:rPr>
      <w:rFonts w:ascii="Times New Roman" w:hAnsi="Times New Roman"/>
      <w:sz w:val="24"/>
    </w:rPr>
  </w:style>
  <w:style w:type="paragraph" w:styleId="Footer">
    <w:name w:val="footer"/>
    <w:basedOn w:val="Normal"/>
    <w:link w:val="FooterChar"/>
    <w:uiPriority w:val="99"/>
    <w:semiHidden/>
    <w:unhideWhenUsed/>
    <w:rsid w:val="004103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033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282338">
      <w:bodyDiv w:val="1"/>
      <w:marLeft w:val="0"/>
      <w:marRight w:val="0"/>
      <w:marTop w:val="0"/>
      <w:marBottom w:val="0"/>
      <w:divBdr>
        <w:top w:val="none" w:sz="0" w:space="0" w:color="auto"/>
        <w:left w:val="none" w:sz="0" w:space="0" w:color="auto"/>
        <w:bottom w:val="none" w:sz="0" w:space="0" w:color="auto"/>
        <w:right w:val="none" w:sz="0" w:space="0" w:color="auto"/>
      </w:divBdr>
      <w:divsChild>
        <w:div w:id="810364410">
          <w:marLeft w:val="0"/>
          <w:marRight w:val="0"/>
          <w:marTop w:val="0"/>
          <w:marBottom w:val="0"/>
          <w:divBdr>
            <w:top w:val="none" w:sz="0" w:space="0" w:color="auto"/>
            <w:left w:val="none" w:sz="0" w:space="0" w:color="auto"/>
            <w:bottom w:val="none" w:sz="0" w:space="0" w:color="auto"/>
            <w:right w:val="none" w:sz="0" w:space="0" w:color="auto"/>
          </w:divBdr>
        </w:div>
      </w:divsChild>
    </w:div>
    <w:div w:id="2110881612">
      <w:bodyDiv w:val="1"/>
      <w:marLeft w:val="0"/>
      <w:marRight w:val="0"/>
      <w:marTop w:val="0"/>
      <w:marBottom w:val="0"/>
      <w:divBdr>
        <w:top w:val="none" w:sz="0" w:space="0" w:color="auto"/>
        <w:left w:val="none" w:sz="0" w:space="0" w:color="auto"/>
        <w:bottom w:val="none" w:sz="0" w:space="0" w:color="auto"/>
        <w:right w:val="none" w:sz="0" w:space="0" w:color="auto"/>
      </w:divBdr>
      <w:divsChild>
        <w:div w:id="44062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2020-02-18T07:19:00Z</dcterms:created>
  <dcterms:modified xsi:type="dcterms:W3CDTF">2020-02-18T07:19:00Z</dcterms:modified>
</cp:coreProperties>
</file>